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31" w:rsidRPr="00721126" w:rsidRDefault="00737431" w:rsidP="00A23A24">
      <w:pPr>
        <w:shd w:val="clear" w:color="auto" w:fill="FFFFFF"/>
        <w:spacing w:after="0" w:line="240" w:lineRule="auto"/>
        <w:ind w:right="10"/>
        <w:jc w:val="right"/>
        <w:rPr>
          <w:rFonts w:ascii="Times New Roman" w:hAnsi="Times New Roman" w:cs="Times New Roman"/>
          <w:sz w:val="24"/>
          <w:szCs w:val="26"/>
        </w:rPr>
      </w:pPr>
      <w:r w:rsidRPr="00721126">
        <w:rPr>
          <w:rFonts w:ascii="Times New Roman" w:hAnsi="Times New Roman" w:cs="Times New Roman"/>
          <w:sz w:val="24"/>
          <w:szCs w:val="26"/>
        </w:rPr>
        <w:t xml:space="preserve">Приложение </w:t>
      </w:r>
    </w:p>
    <w:p w:rsidR="00737431" w:rsidRPr="00721126" w:rsidRDefault="00737431" w:rsidP="00737431">
      <w:pPr>
        <w:shd w:val="clear" w:color="auto" w:fill="FFFFFF"/>
        <w:spacing w:after="0"/>
        <w:ind w:right="10"/>
        <w:jc w:val="right"/>
        <w:rPr>
          <w:rFonts w:ascii="Times New Roman" w:hAnsi="Times New Roman" w:cs="Times New Roman"/>
          <w:sz w:val="24"/>
          <w:szCs w:val="26"/>
        </w:rPr>
      </w:pPr>
      <w:r w:rsidRPr="00721126">
        <w:rPr>
          <w:rFonts w:ascii="Times New Roman" w:hAnsi="Times New Roman" w:cs="Times New Roman"/>
          <w:sz w:val="24"/>
          <w:szCs w:val="26"/>
        </w:rPr>
        <w:t xml:space="preserve">к Положению о проведении </w:t>
      </w:r>
    </w:p>
    <w:p w:rsidR="00070513" w:rsidRPr="00721126" w:rsidRDefault="00070513" w:rsidP="00070513">
      <w:pPr>
        <w:shd w:val="clear" w:color="auto" w:fill="FFFFFF"/>
        <w:spacing w:after="0" w:line="240" w:lineRule="auto"/>
        <w:ind w:left="5" w:right="10" w:firstLine="662"/>
        <w:jc w:val="right"/>
        <w:rPr>
          <w:rFonts w:ascii="Times New Roman" w:hAnsi="Times New Roman" w:cs="Times New Roman"/>
          <w:sz w:val="24"/>
          <w:szCs w:val="26"/>
        </w:rPr>
      </w:pPr>
      <w:r w:rsidRPr="00721126">
        <w:rPr>
          <w:rFonts w:ascii="Times New Roman" w:hAnsi="Times New Roman" w:cs="Times New Roman"/>
          <w:sz w:val="24"/>
          <w:szCs w:val="26"/>
        </w:rPr>
        <w:t>муниципального этапа</w:t>
      </w:r>
    </w:p>
    <w:p w:rsidR="00070513" w:rsidRPr="00721126" w:rsidRDefault="00070513" w:rsidP="00070513">
      <w:pPr>
        <w:shd w:val="clear" w:color="auto" w:fill="FFFFFF"/>
        <w:spacing w:after="0" w:line="240" w:lineRule="auto"/>
        <w:ind w:left="5" w:right="10" w:firstLine="662"/>
        <w:jc w:val="right"/>
        <w:rPr>
          <w:rFonts w:ascii="Times New Roman" w:hAnsi="Times New Roman" w:cs="Times New Roman"/>
          <w:sz w:val="24"/>
          <w:szCs w:val="26"/>
        </w:rPr>
      </w:pPr>
      <w:r w:rsidRPr="00721126">
        <w:rPr>
          <w:rFonts w:ascii="Times New Roman" w:hAnsi="Times New Roman" w:cs="Times New Roman"/>
          <w:sz w:val="24"/>
          <w:szCs w:val="26"/>
        </w:rPr>
        <w:t>Всероссийского конкурса</w:t>
      </w:r>
    </w:p>
    <w:p w:rsidR="00070513" w:rsidRPr="00721126" w:rsidRDefault="00070513" w:rsidP="00721126">
      <w:pPr>
        <w:shd w:val="clear" w:color="auto" w:fill="FFFFFF"/>
        <w:spacing w:after="0" w:line="240" w:lineRule="auto"/>
        <w:ind w:left="5" w:right="10" w:firstLine="662"/>
        <w:jc w:val="right"/>
        <w:rPr>
          <w:rFonts w:ascii="Times New Roman" w:hAnsi="Times New Roman" w:cs="Times New Roman"/>
          <w:sz w:val="24"/>
          <w:szCs w:val="26"/>
        </w:rPr>
      </w:pPr>
      <w:r w:rsidRPr="00721126">
        <w:rPr>
          <w:rFonts w:ascii="Times New Roman" w:hAnsi="Times New Roman" w:cs="Times New Roman"/>
          <w:sz w:val="24"/>
          <w:szCs w:val="26"/>
        </w:rPr>
        <w:t xml:space="preserve"> «Лучшая школьная столовая»</w:t>
      </w:r>
    </w:p>
    <w:p w:rsidR="00737431" w:rsidRPr="00D07BB1" w:rsidRDefault="00737431" w:rsidP="00737431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BB1">
        <w:rPr>
          <w:rFonts w:ascii="Times New Roman" w:hAnsi="Times New Roman" w:cs="Times New Roman"/>
          <w:b/>
          <w:sz w:val="26"/>
          <w:szCs w:val="26"/>
        </w:rPr>
        <w:t>Информационная карта участника</w:t>
      </w:r>
    </w:p>
    <w:p w:rsidR="005944BC" w:rsidRPr="00D07BB1" w:rsidRDefault="00737431" w:rsidP="00721126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7BB1">
        <w:rPr>
          <w:rFonts w:ascii="Times New Roman" w:hAnsi="Times New Roman" w:cs="Times New Roman"/>
          <w:b/>
          <w:sz w:val="26"/>
          <w:szCs w:val="26"/>
        </w:rPr>
        <w:t>конкурса «Лучшая школьная столовая»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284"/>
        <w:gridCol w:w="3509"/>
      </w:tblGrid>
      <w:tr w:rsidR="006F17A2" w:rsidRPr="00721126" w:rsidTr="005944BC">
        <w:tc>
          <w:tcPr>
            <w:tcW w:w="534" w:type="dxa"/>
          </w:tcPr>
          <w:p w:rsidR="006F17A2" w:rsidRPr="00721126" w:rsidRDefault="00737431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ab/>
            </w:r>
            <w:r w:rsidR="004D4525" w:rsidRPr="00721126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proofErr w:type="gramStart"/>
            <w:r w:rsidR="004D4525" w:rsidRPr="00721126"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proofErr w:type="gramEnd"/>
            <w:r w:rsidR="004D4525" w:rsidRPr="00721126">
              <w:rPr>
                <w:rFonts w:ascii="Times New Roman" w:hAnsi="Times New Roman" w:cs="Times New Roman"/>
                <w:sz w:val="24"/>
                <w:szCs w:val="26"/>
              </w:rPr>
              <w:t>/п</w:t>
            </w:r>
          </w:p>
        </w:tc>
        <w:tc>
          <w:tcPr>
            <w:tcW w:w="6095" w:type="dxa"/>
            <w:gridSpan w:val="2"/>
          </w:tcPr>
          <w:p w:rsidR="006F17A2" w:rsidRPr="00721126" w:rsidRDefault="004D4525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Направления</w:t>
            </w:r>
          </w:p>
        </w:tc>
        <w:tc>
          <w:tcPr>
            <w:tcW w:w="3509" w:type="dxa"/>
          </w:tcPr>
          <w:p w:rsidR="006F17A2" w:rsidRPr="00721126" w:rsidRDefault="004D4525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Информация общеобразовательного учреждения</w:t>
            </w:r>
          </w:p>
        </w:tc>
      </w:tr>
      <w:tr w:rsidR="00C91DCB" w:rsidRPr="00721126" w:rsidTr="005944BC">
        <w:tc>
          <w:tcPr>
            <w:tcW w:w="534" w:type="dxa"/>
          </w:tcPr>
          <w:p w:rsidR="00C91DCB" w:rsidRPr="00721126" w:rsidRDefault="00C91DCB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9604" w:type="dxa"/>
            <w:gridSpan w:val="3"/>
          </w:tcPr>
          <w:p w:rsidR="00C91DCB" w:rsidRPr="00721126" w:rsidRDefault="00C91DCB" w:rsidP="00C91DCB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b/>
                <w:sz w:val="24"/>
                <w:szCs w:val="26"/>
              </w:rPr>
              <w:t>Сведения об организации питания</w:t>
            </w:r>
          </w:p>
        </w:tc>
      </w:tr>
      <w:tr w:rsidR="00A23A24" w:rsidRPr="00721126" w:rsidTr="00A23A24">
        <w:tc>
          <w:tcPr>
            <w:tcW w:w="534" w:type="dxa"/>
          </w:tcPr>
          <w:p w:rsidR="00A23A24" w:rsidRPr="00721126" w:rsidRDefault="00A23A24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811" w:type="dxa"/>
          </w:tcPr>
          <w:p w:rsidR="00A23A24" w:rsidRPr="00721126" w:rsidRDefault="00A23A24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Полное наименование общеобразовательного учреждения в соответствии с уставом.</w:t>
            </w:r>
          </w:p>
        </w:tc>
        <w:tc>
          <w:tcPr>
            <w:tcW w:w="3793" w:type="dxa"/>
            <w:gridSpan w:val="2"/>
          </w:tcPr>
          <w:p w:rsidR="00A23A24" w:rsidRPr="00721126" w:rsidRDefault="00A23A24" w:rsidP="00640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1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«Тавричанская средняя общеобразовательная школа» </w:t>
            </w:r>
            <w:proofErr w:type="spellStart"/>
            <w:r w:rsidRPr="00721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Любинского</w:t>
            </w:r>
            <w:proofErr w:type="spellEnd"/>
            <w:r w:rsidRPr="00721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Омской област</w:t>
            </w:r>
            <w:r w:rsidRPr="007211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A23A24" w:rsidRPr="00721126" w:rsidTr="00A23A24">
        <w:tc>
          <w:tcPr>
            <w:tcW w:w="534" w:type="dxa"/>
          </w:tcPr>
          <w:p w:rsidR="00A23A24" w:rsidRPr="00721126" w:rsidRDefault="00A23A24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811" w:type="dxa"/>
          </w:tcPr>
          <w:p w:rsidR="00A23A24" w:rsidRPr="00721126" w:rsidRDefault="00A23A24" w:rsidP="00C91DCB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Тип школьной столовой (школьная  базовая столовая -  работающая на сырье, на полуфабрикатах)</w:t>
            </w:r>
          </w:p>
        </w:tc>
        <w:tc>
          <w:tcPr>
            <w:tcW w:w="3793" w:type="dxa"/>
            <w:gridSpan w:val="2"/>
          </w:tcPr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Школьная  базовая столовая -  работающая на полуфабрикатах</w:t>
            </w:r>
          </w:p>
        </w:tc>
      </w:tr>
      <w:tr w:rsidR="00A23A24" w:rsidRPr="00721126" w:rsidTr="00A23A24">
        <w:tc>
          <w:tcPr>
            <w:tcW w:w="534" w:type="dxa"/>
          </w:tcPr>
          <w:p w:rsidR="00A23A24" w:rsidRPr="00721126" w:rsidRDefault="00A23A24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811" w:type="dxa"/>
          </w:tcPr>
          <w:p w:rsidR="00A23A24" w:rsidRPr="00721126" w:rsidRDefault="00A23A24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Количество обучающихся 5-11 классов:</w:t>
            </w:r>
          </w:p>
          <w:p w:rsidR="00A23A24" w:rsidRPr="00721126" w:rsidRDefault="00A23A24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- всего, чел.;</w:t>
            </w:r>
          </w:p>
          <w:p w:rsidR="00A23A24" w:rsidRPr="00721126" w:rsidRDefault="00A23A24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-получают горячее питание 1 раз (человек</w:t>
            </w:r>
            <w:proofErr w:type="gramStart"/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, %);</w:t>
            </w:r>
            <w:proofErr w:type="gramEnd"/>
          </w:p>
          <w:p w:rsidR="00A23A24" w:rsidRPr="00721126" w:rsidRDefault="00A23A24" w:rsidP="0073743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- получают горячее питание 2 раза (человек</w:t>
            </w:r>
            <w:proofErr w:type="gramStart"/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, %)</w:t>
            </w:r>
            <w:proofErr w:type="gramEnd"/>
          </w:p>
        </w:tc>
        <w:tc>
          <w:tcPr>
            <w:tcW w:w="3793" w:type="dxa"/>
            <w:gridSpan w:val="2"/>
          </w:tcPr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-42</w:t>
            </w:r>
          </w:p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-36</w:t>
            </w:r>
          </w:p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-0</w:t>
            </w:r>
          </w:p>
        </w:tc>
      </w:tr>
      <w:tr w:rsidR="00A23A24" w:rsidRPr="00721126" w:rsidTr="00A23A24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811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Разнообразие меню (краткий анализ 10-ти дневного меню)</w:t>
            </w:r>
          </w:p>
        </w:tc>
        <w:tc>
          <w:tcPr>
            <w:tcW w:w="3793" w:type="dxa"/>
            <w:gridSpan w:val="2"/>
          </w:tcPr>
          <w:p w:rsidR="00A23A24" w:rsidRPr="00721126" w:rsidRDefault="00A23A24" w:rsidP="00A23A24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1 день</w:t>
            </w:r>
          </w:p>
          <w:tbl>
            <w:tblPr>
              <w:tblW w:w="4360" w:type="dxa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A23A24" w:rsidRPr="00721126" w:rsidTr="00640959">
              <w:trPr>
                <w:trHeight w:val="300"/>
              </w:trPr>
              <w:tc>
                <w:tcPr>
                  <w:tcW w:w="4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Рассольник Ленинградский</w:t>
                  </w:r>
                </w:p>
              </w:tc>
            </w:tr>
            <w:tr w:rsidR="00A23A24" w:rsidRPr="00721126" w:rsidTr="006409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vAlign w:val="bottom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Гуляш из мясной консервы "Говяжья"</w:t>
                  </w:r>
                </w:p>
              </w:tc>
            </w:tr>
            <w:tr w:rsidR="00A23A24" w:rsidRPr="00721126" w:rsidTr="006409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vAlign w:val="bottom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Макароны отварные с маслом</w:t>
                  </w:r>
                </w:p>
              </w:tc>
            </w:tr>
            <w:tr w:rsidR="00A23A24" w:rsidRPr="00721126" w:rsidTr="006409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vAlign w:val="bottom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Чай с молоком</w:t>
                  </w:r>
                </w:p>
              </w:tc>
            </w:tr>
            <w:tr w:rsidR="00A23A24" w:rsidRPr="00721126" w:rsidTr="00640959">
              <w:trPr>
                <w:trHeight w:val="31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Хлеб пшеничный</w:t>
                  </w:r>
                </w:p>
              </w:tc>
            </w:tr>
          </w:tbl>
          <w:p w:rsidR="00A23A24" w:rsidRPr="00721126" w:rsidRDefault="00A23A24" w:rsidP="00A23A24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2 день</w:t>
            </w:r>
          </w:p>
          <w:tbl>
            <w:tblPr>
              <w:tblW w:w="4360" w:type="dxa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A23A24" w:rsidRPr="00721126" w:rsidTr="00640959">
              <w:trPr>
                <w:trHeight w:val="600"/>
              </w:trPr>
              <w:tc>
                <w:tcPr>
                  <w:tcW w:w="43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Сур </w:t>
                  </w:r>
                  <w:proofErr w:type="gramStart"/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картофельный</w:t>
                  </w:r>
                  <w:proofErr w:type="gramEnd"/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с мясными фрикадельками из говядины</w:t>
                  </w:r>
                </w:p>
              </w:tc>
            </w:tr>
            <w:tr w:rsidR="00A23A24" w:rsidRPr="00721126" w:rsidTr="006409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Фрикадельки мясные в соусе</w:t>
                  </w:r>
                </w:p>
              </w:tc>
            </w:tr>
            <w:tr w:rsidR="00A23A24" w:rsidRPr="00721126" w:rsidTr="006409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Каша рассыпчатая перловая</w:t>
                  </w:r>
                </w:p>
              </w:tc>
            </w:tr>
            <w:tr w:rsidR="00A23A24" w:rsidRPr="00721126" w:rsidTr="00640959">
              <w:trPr>
                <w:trHeight w:val="300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Какао с молоком</w:t>
                  </w:r>
                </w:p>
              </w:tc>
            </w:tr>
            <w:tr w:rsidR="00A23A24" w:rsidRPr="00721126" w:rsidTr="00640959">
              <w:trPr>
                <w:trHeight w:val="315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:rsidR="00A23A24" w:rsidRPr="00721126" w:rsidRDefault="00A23A24" w:rsidP="006409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 w:rsidRPr="007211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Хлеб пшеничный</w:t>
                  </w:r>
                </w:p>
              </w:tc>
            </w:tr>
          </w:tbl>
          <w:p w:rsidR="00A23A24" w:rsidRPr="00721126" w:rsidRDefault="00A23A24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23A24" w:rsidRPr="00721126" w:rsidTr="00E21722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9604" w:type="dxa"/>
            <w:gridSpan w:val="3"/>
          </w:tcPr>
          <w:p w:rsidR="00A23A24" w:rsidRPr="00721126" w:rsidRDefault="00A23A24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b/>
                <w:sz w:val="24"/>
                <w:szCs w:val="26"/>
              </w:rPr>
              <w:t>Техническое состояние производственных, служебно-бытовых, обеденных  помещений в соответствии с СанПиНами</w:t>
            </w:r>
          </w:p>
        </w:tc>
      </w:tr>
      <w:tr w:rsidR="00A23A24" w:rsidRPr="00721126" w:rsidTr="005944BC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% оснащения пищеблока технологическим оборудованием и иным оборудованием.</w:t>
            </w:r>
          </w:p>
        </w:tc>
        <w:tc>
          <w:tcPr>
            <w:tcW w:w="3509" w:type="dxa"/>
          </w:tcPr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</w:rPr>
            </w:pPr>
            <w:r w:rsidRPr="007211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1126">
              <w:rPr>
                <w:rFonts w:ascii="Times New Roman" w:hAnsi="Times New Roman" w:cs="Times New Roman"/>
                <w:sz w:val="24"/>
              </w:rPr>
              <w:t>плиты</w:t>
            </w:r>
          </w:p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</w:rPr>
            </w:pPr>
            <w:r w:rsidRPr="00721126">
              <w:rPr>
                <w:rFonts w:ascii="Times New Roman" w:hAnsi="Times New Roman" w:cs="Times New Roman"/>
                <w:sz w:val="24"/>
              </w:rPr>
              <w:t>-</w:t>
            </w:r>
            <w:r w:rsidRPr="00721126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 xml:space="preserve"> холодильное оборудование для хранения полуфабрикатов и скоропортящихся продуктов;</w:t>
            </w:r>
            <w:r w:rsidRPr="007211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</w:rPr>
            </w:pPr>
            <w:r w:rsidRPr="00721126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721126">
              <w:rPr>
                <w:rFonts w:ascii="Times New Roman" w:hAnsi="Times New Roman" w:cs="Times New Roman"/>
                <w:sz w:val="24"/>
              </w:rPr>
              <w:t>электромясорубка</w:t>
            </w:r>
            <w:proofErr w:type="spellEnd"/>
            <w:r w:rsidRPr="00721126">
              <w:rPr>
                <w:rFonts w:ascii="Times New Roman" w:hAnsi="Times New Roman" w:cs="Times New Roman"/>
                <w:sz w:val="24"/>
              </w:rPr>
              <w:t>;</w:t>
            </w:r>
          </w:p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</w:rPr>
            </w:pPr>
            <w:r w:rsidRPr="00721126">
              <w:rPr>
                <w:rFonts w:ascii="Times New Roman" w:hAnsi="Times New Roman" w:cs="Times New Roman"/>
                <w:sz w:val="24"/>
              </w:rPr>
              <w:t xml:space="preserve">- ванны </w:t>
            </w:r>
            <w:r w:rsidRPr="00721126"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  <w:t>для ручного мытья кухонной и столовой посуды.</w:t>
            </w:r>
            <w:r w:rsidRPr="007211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23A24" w:rsidRPr="00721126" w:rsidTr="005944BC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Количество посадочных мест и соответствие мебели в обеденном зале.</w:t>
            </w:r>
          </w:p>
        </w:tc>
        <w:tc>
          <w:tcPr>
            <w:tcW w:w="3509" w:type="dxa"/>
          </w:tcPr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86</w:t>
            </w:r>
          </w:p>
        </w:tc>
      </w:tr>
      <w:tr w:rsidR="00A23A24" w:rsidRPr="00721126" w:rsidTr="005944BC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Соответствие требованиям по соблюдению личной гигиены обучающихс</w:t>
            </w:r>
            <w:proofErr w:type="gramStart"/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я(</w:t>
            </w:r>
            <w:proofErr w:type="gramEnd"/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раковины, дозаторы для мыла, сушки для рук и др.).</w:t>
            </w:r>
          </w:p>
        </w:tc>
        <w:tc>
          <w:tcPr>
            <w:tcW w:w="3509" w:type="dxa"/>
          </w:tcPr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4"/>
              </w:rPr>
              <w:t>Перед столовой находятся 3 раковины для мытья рук.</w:t>
            </w:r>
          </w:p>
        </w:tc>
      </w:tr>
      <w:tr w:rsidR="00A23A24" w:rsidRPr="00721126" w:rsidTr="005944BC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Стенды: информационный стенд по здоровому питанию</w:t>
            </w:r>
          </w:p>
        </w:tc>
        <w:tc>
          <w:tcPr>
            <w:tcW w:w="3509" w:type="dxa"/>
          </w:tcPr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4"/>
              </w:rPr>
              <w:t>«Здоровое питание – путь к отличным знаниям».</w:t>
            </w:r>
          </w:p>
        </w:tc>
      </w:tr>
      <w:tr w:rsidR="00A23A24" w:rsidRPr="00721126" w:rsidTr="00A03E57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9604" w:type="dxa"/>
            <w:gridSpan w:val="3"/>
          </w:tcPr>
          <w:p w:rsidR="00A23A24" w:rsidRPr="00721126" w:rsidRDefault="00A23A24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b/>
                <w:sz w:val="24"/>
                <w:szCs w:val="26"/>
              </w:rPr>
              <w:t>Укомплектованность школьной столовой профессиональными кадрами.</w:t>
            </w:r>
          </w:p>
        </w:tc>
      </w:tr>
      <w:tr w:rsidR="00A23A24" w:rsidRPr="00721126" w:rsidTr="005944BC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Численность работников пищеблока.</w:t>
            </w:r>
          </w:p>
        </w:tc>
        <w:tc>
          <w:tcPr>
            <w:tcW w:w="3509" w:type="dxa"/>
          </w:tcPr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A23A24" w:rsidRPr="00721126" w:rsidTr="005944BC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Уровень профессионализма работников школьной столовой.</w:t>
            </w:r>
          </w:p>
        </w:tc>
        <w:tc>
          <w:tcPr>
            <w:tcW w:w="3509" w:type="dxa"/>
          </w:tcPr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1126">
              <w:rPr>
                <w:rFonts w:ascii="Times New Roman" w:hAnsi="Times New Roman" w:cs="Times New Roman"/>
                <w:sz w:val="24"/>
                <w:szCs w:val="24"/>
              </w:rPr>
              <w:t>Семенцова Наталья Александровна</w:t>
            </w:r>
          </w:p>
          <w:p w:rsidR="00A23A24" w:rsidRPr="00721126" w:rsidRDefault="00A23A24" w:rsidP="00640959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4"/>
              </w:rPr>
              <w:t>Захарова Галина Алексеевна, кухонный рабочий. Омский ГСПТУ</w:t>
            </w:r>
          </w:p>
        </w:tc>
      </w:tr>
      <w:tr w:rsidR="00A23A24" w:rsidRPr="00721126" w:rsidTr="00BE50BF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9604" w:type="dxa"/>
            <w:gridSpan w:val="3"/>
          </w:tcPr>
          <w:p w:rsidR="00A23A24" w:rsidRPr="00721126" w:rsidRDefault="00A23A24" w:rsidP="00A52367">
            <w:pPr>
              <w:tabs>
                <w:tab w:val="left" w:pos="3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Пропаганда здорового питания </w:t>
            </w:r>
          </w:p>
        </w:tc>
      </w:tr>
      <w:tr w:rsidR="00A23A24" w:rsidRPr="00721126" w:rsidTr="005944BC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Видео-ролик</w:t>
            </w:r>
            <w:proofErr w:type="gramEnd"/>
            <w:r w:rsidRPr="00721126">
              <w:rPr>
                <w:rFonts w:ascii="Times New Roman" w:hAnsi="Times New Roman" w:cs="Times New Roman"/>
                <w:sz w:val="24"/>
                <w:szCs w:val="26"/>
              </w:rPr>
              <w:t xml:space="preserve">  «Правильно питаемся – растем и развиваемся!» (до 2-ух минут) – </w:t>
            </w:r>
            <w:r w:rsidRPr="00721126">
              <w:rPr>
                <w:rFonts w:ascii="Times New Roman" w:hAnsi="Times New Roman" w:cs="Times New Roman"/>
                <w:i/>
                <w:sz w:val="24"/>
                <w:szCs w:val="26"/>
              </w:rPr>
              <w:t>на выбор</w:t>
            </w:r>
          </w:p>
        </w:tc>
        <w:tc>
          <w:tcPr>
            <w:tcW w:w="3509" w:type="dxa"/>
          </w:tcPr>
          <w:p w:rsidR="00A23A24" w:rsidRPr="00721126" w:rsidRDefault="00721126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hyperlink r:id="rId6" w:history="1">
              <w:r w:rsidRPr="00721126">
                <w:rPr>
                  <w:rStyle w:val="a9"/>
                  <w:rFonts w:ascii="Times New Roman" w:hAnsi="Times New Roman" w:cs="Times New Roman"/>
                  <w:sz w:val="24"/>
                  <w:szCs w:val="26"/>
                </w:rPr>
                <w:t>https://sh-tavrichanskaya-r52.gosweb.gosuslugi.ru/svedeniya-ob-obrazovatelnoy-organizatsii/organizatsiya-pitaniya/</w:t>
              </w:r>
            </w:hyperlink>
          </w:p>
          <w:p w:rsidR="00721126" w:rsidRPr="00721126" w:rsidRDefault="00721126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21126" w:rsidRPr="00721126" w:rsidRDefault="00721126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Топчина</w:t>
            </w:r>
            <w:proofErr w:type="spellEnd"/>
            <w:r w:rsidRPr="00721126">
              <w:rPr>
                <w:rFonts w:ascii="Times New Roman" w:hAnsi="Times New Roman" w:cs="Times New Roman"/>
                <w:sz w:val="24"/>
                <w:szCs w:val="26"/>
              </w:rPr>
              <w:t xml:space="preserve"> Валерия, 4 класс</w:t>
            </w:r>
          </w:p>
        </w:tc>
      </w:tr>
      <w:tr w:rsidR="00A23A24" w:rsidRPr="00721126" w:rsidTr="005944BC">
        <w:tc>
          <w:tcPr>
            <w:tcW w:w="534" w:type="dxa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23A24" w:rsidRPr="00721126" w:rsidRDefault="00A23A24" w:rsidP="00A52367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Организация работы с родителями по пропаганде здорового питания детей и подростков.</w:t>
            </w:r>
          </w:p>
        </w:tc>
        <w:tc>
          <w:tcPr>
            <w:tcW w:w="3509" w:type="dxa"/>
          </w:tcPr>
          <w:p w:rsidR="00A23A24" w:rsidRPr="00721126" w:rsidRDefault="00A23A24" w:rsidP="00A23A24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21126">
              <w:rPr>
                <w:color w:val="000000"/>
              </w:rPr>
              <w:t xml:space="preserve">1. Составление характеристик семей обучающихся. </w:t>
            </w:r>
          </w:p>
          <w:p w:rsidR="00A23A24" w:rsidRPr="00721126" w:rsidRDefault="00A23A24" w:rsidP="00A23A24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21126">
              <w:rPr>
                <w:color w:val="000000"/>
              </w:rPr>
              <w:t>2. Использование оптимальных форм и методов в  групповой и индивидуальной работе с семьей по</w:t>
            </w:r>
            <w:r w:rsidRPr="00721126">
              <w:rPr>
                <w:color w:val="000000"/>
              </w:rPr>
              <w:br/>
              <w:t>вопросу организации здорового питания ребенка;</w:t>
            </w:r>
          </w:p>
          <w:p w:rsidR="00A23A24" w:rsidRPr="00721126" w:rsidRDefault="00A23A24" w:rsidP="00A23A24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21126">
              <w:rPr>
                <w:color w:val="000000"/>
              </w:rPr>
              <w:t xml:space="preserve">3. Создание системы массовых мероприятий </w:t>
            </w:r>
            <w:proofErr w:type="gramStart"/>
            <w:r w:rsidRPr="00721126">
              <w:rPr>
                <w:color w:val="000000"/>
              </w:rPr>
              <w:t>с</w:t>
            </w:r>
            <w:proofErr w:type="gramEnd"/>
            <w:r w:rsidRPr="00721126">
              <w:rPr>
                <w:color w:val="000000"/>
              </w:rPr>
              <w:t xml:space="preserve"> </w:t>
            </w:r>
            <w:proofErr w:type="gramStart"/>
            <w:r w:rsidRPr="00721126">
              <w:rPr>
                <w:color w:val="000000"/>
              </w:rPr>
              <w:t>родителям</w:t>
            </w:r>
            <w:proofErr w:type="gramEnd"/>
            <w:r w:rsidRPr="00721126">
              <w:rPr>
                <w:color w:val="000000"/>
              </w:rPr>
              <w:t>, работа по организации совместной общественно значимой деятельности и досуга родителей и учащихся, затрагивающей проблемы здорового питания ребенка;</w:t>
            </w:r>
          </w:p>
          <w:p w:rsidR="00A23A24" w:rsidRPr="00721126" w:rsidRDefault="00A23A24" w:rsidP="00A23A24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721126">
              <w:rPr>
                <w:color w:val="000000"/>
              </w:rPr>
              <w:t>4. Оказание помощи родителям в формировании здорового образа жизни семьи, в предупреждении негативных проявлений в здоровье у детей и подростков, связанных с неправильной организацией питания;</w:t>
            </w:r>
          </w:p>
          <w:p w:rsidR="00A23A24" w:rsidRPr="00721126" w:rsidRDefault="00A23A24" w:rsidP="00A23A24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color w:val="000000"/>
                <w:sz w:val="24"/>
              </w:rPr>
              <w:t>5. Разработка тематического оформления по работе с семьей по данной проблеме (уголок для родителей, часы семейных традиций и др.).</w:t>
            </w:r>
          </w:p>
        </w:tc>
      </w:tr>
      <w:tr w:rsidR="00A23A24" w:rsidRPr="00721126" w:rsidTr="005944BC">
        <w:tc>
          <w:tcPr>
            <w:tcW w:w="534" w:type="dxa"/>
          </w:tcPr>
          <w:p w:rsidR="00A23A24" w:rsidRPr="00721126" w:rsidRDefault="00A23A24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095" w:type="dxa"/>
            <w:gridSpan w:val="2"/>
          </w:tcPr>
          <w:p w:rsidR="00A23A24" w:rsidRPr="00721126" w:rsidRDefault="00A23A24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721126">
              <w:rPr>
                <w:rFonts w:ascii="Times New Roman" w:hAnsi="Times New Roman" w:cs="Times New Roman"/>
                <w:sz w:val="24"/>
                <w:szCs w:val="26"/>
              </w:rPr>
              <w:t>Наличие положительных отзывов обучающихся, родителей (законных представителей), учителей о работе, форме и культуре обслуживания в школьной столовой.</w:t>
            </w:r>
          </w:p>
        </w:tc>
        <w:tc>
          <w:tcPr>
            <w:tcW w:w="3509" w:type="dxa"/>
          </w:tcPr>
          <w:p w:rsidR="00721126" w:rsidRPr="00721126" w:rsidRDefault="00721126" w:rsidP="00D07BB1">
            <w:pPr>
              <w:tabs>
                <w:tab w:val="left" w:pos="3851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hyperlink r:id="rId7" w:history="1">
              <w:r w:rsidRPr="00721126">
                <w:rPr>
                  <w:rStyle w:val="a9"/>
                  <w:rFonts w:ascii="Times New Roman" w:hAnsi="Times New Roman" w:cs="Times New Roman"/>
                  <w:sz w:val="24"/>
                  <w:szCs w:val="26"/>
                </w:rPr>
                <w:t>https://sh-tavrichanskaya-r52.gosweb.gosuslugi.ru/svedeniya-ob-obrazovatelnoy-organizatsii/organizatsiya-pitaniya/</w:t>
              </w:r>
            </w:hyperlink>
          </w:p>
        </w:tc>
      </w:tr>
    </w:tbl>
    <w:p w:rsidR="00737431" w:rsidRPr="00721126" w:rsidRDefault="00DF5D2D" w:rsidP="00721126">
      <w:pPr>
        <w:tabs>
          <w:tab w:val="left" w:pos="385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Ссылки:</w:t>
      </w:r>
      <w:r w:rsidR="00721126">
        <w:rPr>
          <w:rFonts w:ascii="Times New Roman" w:hAnsi="Times New Roman" w:cs="Times New Roman"/>
          <w:sz w:val="26"/>
          <w:szCs w:val="26"/>
        </w:rPr>
        <w:t xml:space="preserve">  </w:t>
      </w:r>
      <w:r w:rsidRPr="00DF5D2D">
        <w:rPr>
          <w:rFonts w:ascii="Montserrat" w:eastAsia="Times New Roman" w:hAnsi="Montserrat" w:cs="Times New Roman"/>
          <w:bCs/>
          <w:kern w:val="36"/>
          <w:sz w:val="24"/>
          <w:szCs w:val="24"/>
        </w:rPr>
        <w:t>Организация питания в образовательной организации</w:t>
      </w:r>
      <w:r>
        <w:rPr>
          <w:rFonts w:ascii="Montserrat" w:eastAsia="Times New Roman" w:hAnsi="Montserrat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561CD7">
          <w:rPr>
            <w:rStyle w:val="a9"/>
            <w:rFonts w:ascii="Times New Roman" w:hAnsi="Times New Roman" w:cs="Times New Roman"/>
            <w:sz w:val="26"/>
            <w:szCs w:val="26"/>
          </w:rPr>
          <w:t>https://sh-tavrichanskaya-r52.gosweb.gosuslugi.ru/svedeniya-ob-obrazovatelnoy-organizatsii/organizatsiya-pitaniya/</w:t>
        </w:r>
      </w:hyperlink>
    </w:p>
    <w:p w:rsidR="00DF5D2D" w:rsidRPr="00D07BB1" w:rsidRDefault="00DF5D2D" w:rsidP="00737431">
      <w:pPr>
        <w:tabs>
          <w:tab w:val="left" w:pos="3851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Школьная столовая   </w:t>
      </w:r>
      <w:hyperlink r:id="rId9" w:history="1">
        <w:r w:rsidRPr="00561CD7">
          <w:rPr>
            <w:rStyle w:val="a9"/>
            <w:rFonts w:ascii="Times New Roman" w:hAnsi="Times New Roman" w:cs="Times New Roman"/>
            <w:sz w:val="26"/>
            <w:szCs w:val="26"/>
          </w:rPr>
          <w:t>https://sh-tavrichanskaya-r52.gosweb.gosuslugi.ru/svedeniya-ob-obrazovatelnoy-organizatsii/materialno-tehnicheskoe-obespechenie-dostupnaya-sreda/stolovaya/</w:t>
        </w:r>
      </w:hyperlink>
      <w:bookmarkStart w:id="0" w:name="_GoBack"/>
      <w:bookmarkEnd w:id="0"/>
    </w:p>
    <w:sectPr w:rsidR="00DF5D2D" w:rsidRPr="00D07BB1" w:rsidSect="0072112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26C1BE"/>
    <w:lvl w:ilvl="0">
      <w:numFmt w:val="bullet"/>
      <w:lvlText w:val="*"/>
      <w:lvlJc w:val="left"/>
    </w:lvl>
  </w:abstractNum>
  <w:abstractNum w:abstractNumId="1">
    <w:nsid w:val="1779218B"/>
    <w:multiLevelType w:val="multilevel"/>
    <w:tmpl w:val="4644EB7C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7" w:hanging="2160"/>
      </w:pPr>
      <w:rPr>
        <w:rFonts w:hint="default"/>
      </w:rPr>
    </w:lvl>
  </w:abstractNum>
  <w:abstractNum w:abstractNumId="2">
    <w:nsid w:val="1A4862D7"/>
    <w:multiLevelType w:val="hybridMultilevel"/>
    <w:tmpl w:val="450A269A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E7C71"/>
    <w:multiLevelType w:val="multilevel"/>
    <w:tmpl w:val="4644EB7C"/>
    <w:lvl w:ilvl="0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7" w:hanging="2160"/>
      </w:pPr>
      <w:rPr>
        <w:rFonts w:hint="default"/>
      </w:rPr>
    </w:lvl>
  </w:abstractNum>
  <w:abstractNum w:abstractNumId="4">
    <w:nsid w:val="46BB3905"/>
    <w:multiLevelType w:val="hybridMultilevel"/>
    <w:tmpl w:val="4636FB3A"/>
    <w:lvl w:ilvl="0" w:tplc="BD66879E">
      <w:start w:val="4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>
    <w:nsid w:val="5FF03BCC"/>
    <w:multiLevelType w:val="hybridMultilevel"/>
    <w:tmpl w:val="2B74827E"/>
    <w:lvl w:ilvl="0" w:tplc="B79083B4">
      <w:start w:val="3"/>
      <w:numFmt w:val="decimal"/>
      <w:lvlText w:val="%1."/>
      <w:lvlJc w:val="left"/>
      <w:pPr>
        <w:ind w:left="103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BB"/>
    <w:rsid w:val="00023B58"/>
    <w:rsid w:val="00025B65"/>
    <w:rsid w:val="00070513"/>
    <w:rsid w:val="000A479E"/>
    <w:rsid w:val="000A7FBB"/>
    <w:rsid w:val="001D768A"/>
    <w:rsid w:val="001E41D2"/>
    <w:rsid w:val="001F2031"/>
    <w:rsid w:val="002031CA"/>
    <w:rsid w:val="002558E3"/>
    <w:rsid w:val="00276506"/>
    <w:rsid w:val="002C600F"/>
    <w:rsid w:val="003972C5"/>
    <w:rsid w:val="00470B5B"/>
    <w:rsid w:val="004A2358"/>
    <w:rsid w:val="004D4525"/>
    <w:rsid w:val="00545387"/>
    <w:rsid w:val="005658C4"/>
    <w:rsid w:val="00572EF4"/>
    <w:rsid w:val="005944BC"/>
    <w:rsid w:val="006F17A2"/>
    <w:rsid w:val="00715D60"/>
    <w:rsid w:val="00721126"/>
    <w:rsid w:val="00737431"/>
    <w:rsid w:val="00757BEF"/>
    <w:rsid w:val="007967EA"/>
    <w:rsid w:val="00811419"/>
    <w:rsid w:val="00821031"/>
    <w:rsid w:val="00831422"/>
    <w:rsid w:val="00877755"/>
    <w:rsid w:val="00905F42"/>
    <w:rsid w:val="009A011B"/>
    <w:rsid w:val="009A391A"/>
    <w:rsid w:val="00A23A24"/>
    <w:rsid w:val="00A52367"/>
    <w:rsid w:val="00B273DA"/>
    <w:rsid w:val="00B5397A"/>
    <w:rsid w:val="00C152F5"/>
    <w:rsid w:val="00C91DCB"/>
    <w:rsid w:val="00D07BB1"/>
    <w:rsid w:val="00D45CA8"/>
    <w:rsid w:val="00D53E39"/>
    <w:rsid w:val="00D55E50"/>
    <w:rsid w:val="00DF5D2D"/>
    <w:rsid w:val="00F86756"/>
    <w:rsid w:val="00F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7F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7FB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6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A011B"/>
    <w:pPr>
      <w:ind w:left="720"/>
      <w:contextualSpacing/>
    </w:pPr>
  </w:style>
  <w:style w:type="table" w:styleId="a8">
    <w:name w:val="Table Grid"/>
    <w:basedOn w:val="a1"/>
    <w:uiPriority w:val="59"/>
    <w:rsid w:val="0073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3743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2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5D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5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7F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7FB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2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6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A011B"/>
    <w:pPr>
      <w:ind w:left="720"/>
      <w:contextualSpacing/>
    </w:pPr>
  </w:style>
  <w:style w:type="table" w:styleId="a8">
    <w:name w:val="Table Grid"/>
    <w:basedOn w:val="a1"/>
    <w:uiPriority w:val="59"/>
    <w:rsid w:val="00737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37431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2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5D2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tavrichanskaya-r52.gosweb.gosuslugi.ru/svedeniya-ob-obrazovatelnoy-organizatsii/organizatsiya-pitan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tavrichanskaya-r52.gosweb.gosuslugi.ru/svedeniya-ob-obrazovatelnoy-organizatsii/organizatsiya-pit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tavrichanskaya-r52.gosweb.gosuslugi.ru/svedeniya-ob-obrazovatelnoy-organizatsii/organizatsiya-pitan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tavrichanskaya-r52.gosweb.gosuslugi.ru/svedeniya-ob-obrazovatelnoy-organizatsii/materialno-tehnicheskoe-obespechenie-dostupnaya-sreda/stolova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cp:lastPrinted>2024-02-28T10:16:00Z</cp:lastPrinted>
  <dcterms:created xsi:type="dcterms:W3CDTF">2025-05-20T04:43:00Z</dcterms:created>
  <dcterms:modified xsi:type="dcterms:W3CDTF">2025-05-20T04:43:00Z</dcterms:modified>
</cp:coreProperties>
</file>